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625" w:rsidRPr="00101625" w:rsidRDefault="00101625" w:rsidP="0010162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0162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Экологические проблемы городов</w:t>
      </w:r>
      <w:r w:rsidR="00531A9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и пути их решения.</w:t>
      </w:r>
    </w:p>
    <w:p w:rsidR="00367D53" w:rsidRDefault="00101625" w:rsidP="00101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Понятия «окружающая среда», «городская среда»  в последнее время стали очень </w:t>
      </w:r>
      <w:proofErr w:type="gramStart"/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распространенными</w:t>
      </w:r>
      <w:proofErr w:type="gramEnd"/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приобрели значение ключевых. Исследованием проблем среды занимаются многие науки, в том числе и география, разные ее ветви — социальная, медицинская, физическая,  рекреационная и др. Сложности явления соответствует и многоаспектность исследований. </w:t>
      </w:r>
    </w:p>
    <w:p w:rsidR="00367D53" w:rsidRDefault="00101625" w:rsidP="00101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Термин «городская среда» и вообще «среда» употребляется в разных значениях. Примем то, которое ориентировано на человека: городская среда — совокупность условий жизнедеятельно населения. 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процессе развития человеческой цивилизации города становились средой жизнедеятельности всевозрастающего числа людей. В России 73% населения сосредоточено в городах. В некоторых странах эта доля еще выше. И как общая тенденция развития и  роста городов - прогрессирующее ухудшение в них условий жизни. Одна из величайших трагедий городов в том, что, будучи высшим достижением человеческой цивилизации, они становятся не только неудобными, но и в значительной степени опасными для жизни,  даже для жизни будущих поколений.                 |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Экологическое неблагополучие городов стало острейшей глобальной проблемой, требующей скорейшего решения. 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Городская среда — совокупность многочисленных и разнообразных каналов массовых коммуникаций, форм и способов общения людей, их подключения к источникам разнообразной информации. </w:t>
      </w:r>
      <w:r w:rsidR="00367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Главным 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признаком городской среды </w:t>
      </w:r>
      <w:proofErr w:type="spellStart"/>
      <w:r w:rsidR="00367D5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учёные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называют</w:t>
      </w:r>
      <w:proofErr w:type="spellEnd"/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нарастающее разнообразие, которое позволяет человеку приобщаться к миру культуры: «Научно-технический прогресс не может развиваться без нарастающего разнообразия связей общения - действенного общения развитых личностей. Сегодня, если судить по предпочтениям горожан, разнообразие мест приложения труда и способов проведения досуга перевешивает планировочные и экологические недостатки городов». От качества городской среды зависит эффективность межличностного общения, что подтверждается фактом продолжающегося роста крупных центров, удобных и богатых по возможностям ареалов общения.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Таким образом, можно говорить о двух взаимосвязанных сторонах городской среды. Она выступает как комплекс условий жизни людей, «потребляющих» среду, удовлетворяющих свои потребности, что находится в прямой зависимости от качества среды. Одновременно городская среда является совокупностью условий для творческой деятельности, формирующей новые направления в науке, искусстве, культуре и т.д.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Ни для кого не секрет, что </w:t>
      </w:r>
      <w:r w:rsidR="00367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многие города России 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построены без должного исследования роз ветров, других географических факторов</w:t>
      </w:r>
      <w:r w:rsidR="00367D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буквально «тонут» в выбросах с промышленных предприятий, комбинатов, причем, используя элементарное проектирование в расчете на будущее, этого можно было бы легко избежать.  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Прогрессивная идея групповых систем населенных мест, выдвинутая отечественными градостроителями в  1970-х гг., предусматривала целенаправленное формирование экологически благополучных агломераций, «очищенных» от нынешних их недостатков. Однако она практически не была реализована. 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Природа в городе и его ближайшем окружении подвергается тяжкому испытанию. Будучи местами концентрации разнообразной промышленности, строительства, энергетики, автомобильного парка, населения, города являются источниками  антропогенных загрязнений воздуха, поверхностных и подземных вод, почвы, Их можно уподобить вулканам, извергающим на собственную и окружающую территории огромное количество газообразных, жидких и твердых веществ. </w:t>
      </w:r>
    </w:p>
    <w:p w:rsidR="00367D53" w:rsidRPr="00101625" w:rsidRDefault="00101625" w:rsidP="00367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активно обменивается веществом и энергией с окружающим его пространством. Он использует разные виды</w:t>
      </w:r>
      <w:r w:rsidR="00367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топлива и электроэнергии, сырье и полуфабрикаты, вспомогательные материалы для своих предприятий, продовольствие и товары народного потребления для населения, оборудование для промышленности, транспорта, жилищно-коммунального хозяйства. Используя и перерабатывая все это, город выпускает продукцию, оказывает услуги и выбрасывает в окружающую среду огромную массу отходов в твердом, газообразном и жидком виде.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01625" w:rsidRPr="00101625" w:rsidRDefault="00101625" w:rsidP="00101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Городские атмосферные выбросы образуют вокруг городов ореолы загрязнений, </w:t>
      </w:r>
      <w:r w:rsidR="00367D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простирающиеся на расстояния до8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0 км от центра города (данные, полученные с помощью искусственных спутников Земли «Метеор-Природа» для городов РФ.</w:t>
      </w:r>
      <w:proofErr w:type="gramEnd"/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  Ореолы вокруг Москвы и других городов Центрального</w:t>
      </w:r>
      <w:r w:rsidR="00367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экономического района слились в единое пятно площадью около 180 тыс. км</w:t>
      </w:r>
      <w:proofErr w:type="gramStart"/>
      <w:r w:rsidRPr="0010162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Площадь такого пятна, образованного Екатеринбургом, превышает 32,5 тыс. км</w:t>
      </w:r>
      <w:proofErr w:type="gramStart"/>
      <w:r w:rsidRPr="0010162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67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этот орел загрязнения входит и наш родной город Сергиев Посад.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01625" w:rsidRPr="00101625" w:rsidRDefault="00101625" w:rsidP="00101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Экологическое неблагополучие российских городов объясняется несколькими причинами.                        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Бурная индустриализация вызвала чрезмерную концентрацию промышленности в городах, создав в их функциональной структуре характерный «промышленный флюс». Распространенность устаревших, «грязных» технологий, высокая доля разной рода потерь, техническое несовершенство средств очистки усилили антропогенный пресс, коренным образом изменили климат городов. Промышленность городов соз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дала нагрузку, намного превышающую восстановительные силы природы.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результате экологического неблагополучия в городах ухудшается здоровье населения, повышается уровень заболеваемости и смертности, сокращается продолжительность жизни.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Наиболее восприимчивыми к загрязнениям окружающей среды оказываются дети, особенно в промышленных городах. Так в </w:t>
      </w:r>
      <w:r w:rsidR="00367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городах Подмосковья 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отмечается снижение массы тела и показателей роста</w:t>
      </w:r>
      <w:r w:rsidR="00367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новорождённых</w:t>
      </w:r>
      <w:proofErr w:type="gramStart"/>
      <w:r w:rsidR="00367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увеличение числа недоношенных детей, заболеваний у новорожденных. У этих детей более длительно протекает пневмония, у них чаще диагностируются аллергические заболевания органов дыхания - бронхиальная астма,  бронхит</w:t>
      </w:r>
      <w:r w:rsidR="004110E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стенозы гортани </w:t>
      </w:r>
      <w:r w:rsidR="004110E6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т.п.</w:t>
      </w:r>
    </w:p>
    <w:p w:rsidR="004110E6" w:rsidRDefault="00101625" w:rsidP="00101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Улучшение состояния окружающей среды достигается с помощью различных</w:t>
      </w:r>
      <w:r w:rsidR="00411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</w:t>
      </w:r>
      <w:r w:rsidRPr="001016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технологических (переход на более совершенные, «чистые» технологии), технических (совершенствование устройств очистки сбросов в водоемы и выбросов в атмосферу), структурных (закрытие и вывод за пределы города производств-загрязнителей и, наоборот, развитие производств, экологически уместных для него), архитектурно-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планировочных (организация промышленных зон, создание санитарно-защитных разрывов). 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31A9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направлений решения данной проблемы является деятельность экологических общественных организаций, в частности деятельность общественной организации «ЭКА».</w:t>
      </w:r>
    </w:p>
    <w:p w:rsidR="00101625" w:rsidRPr="00101625" w:rsidRDefault="00101625" w:rsidP="00101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01625" w:rsidRPr="00101625" w:rsidRDefault="00101625" w:rsidP="0010162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0162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Использованная литература</w:t>
      </w:r>
    </w:p>
    <w:p w:rsidR="00101625" w:rsidRPr="00101625" w:rsidRDefault="00101625" w:rsidP="0010162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1.         </w:t>
      </w:r>
      <w:proofErr w:type="spellStart"/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Барбаш</w:t>
      </w:r>
      <w:proofErr w:type="spellEnd"/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Н.Б. Методика изучения территориальной дифференциации городской среды. М., 1989.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         Владимиров В.В. Расселение и окружающая среда. М., 1992., с. 312.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         Высоцкий В.С., Перлин В.И. Некоторые вопросы разв</w:t>
      </w:r>
      <w:r w:rsidR="009D3264">
        <w:rPr>
          <w:rFonts w:ascii="Times New Roman" w:eastAsia="Times New Roman" w:hAnsi="Times New Roman" w:cs="Times New Roman"/>
          <w:sz w:val="24"/>
          <w:szCs w:val="24"/>
          <w:lang w:eastAsia="ru-RU"/>
        </w:rPr>
        <w:t>ития крупнейших городов и агломе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раций // Промышленное и гражданское строительство. 1993 - №7. – С.5-6.</w:t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         Прохоров Б.Б. Жизненная среда горожан // </w:t>
      </w:r>
      <w:proofErr w:type="spellStart"/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Природв</w:t>
      </w:r>
      <w:proofErr w:type="spellEnd"/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t>. 1993. - №3. – С.43-49.</w:t>
      </w:r>
    </w:p>
    <w:p w:rsidR="00531A9E" w:rsidRPr="00A72ABA" w:rsidRDefault="00101625" w:rsidP="00A72A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2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531A9E" w:rsidRDefault="00531A9E"/>
    <w:p w:rsidR="00531A9E" w:rsidRDefault="00531A9E"/>
    <w:p w:rsidR="00FC3137" w:rsidRDefault="00FC3137"/>
    <w:p w:rsidR="00FC3137" w:rsidRDefault="00FC3137"/>
    <w:p w:rsidR="00FC3137" w:rsidRDefault="00FC3137"/>
    <w:p w:rsidR="00FC3137" w:rsidRDefault="00FC3137"/>
    <w:p w:rsidR="00FC3137" w:rsidRDefault="00FC3137"/>
    <w:p w:rsidR="00FC3137" w:rsidRDefault="00FC3137"/>
    <w:p w:rsidR="00FC3137" w:rsidRDefault="00FC3137"/>
    <w:p w:rsidR="00FC3137" w:rsidRDefault="00FC3137"/>
    <w:p w:rsidR="00FC3137" w:rsidRDefault="00FC3137"/>
    <w:p w:rsidR="00FC3137" w:rsidRDefault="00FC3137"/>
    <w:p w:rsidR="00FC3137" w:rsidRDefault="00FC3137"/>
    <w:p w:rsidR="00FC3137" w:rsidRDefault="00FC3137"/>
    <w:p w:rsidR="00FC3137" w:rsidRDefault="00FC3137"/>
    <w:p w:rsidR="00101625" w:rsidRDefault="00101625"/>
    <w:p w:rsidR="00101625" w:rsidRPr="00FC3137" w:rsidRDefault="00101625">
      <w:pPr>
        <w:rPr>
          <w:rFonts w:ascii="Times New Roman" w:hAnsi="Times New Roman" w:cs="Times New Roman"/>
          <w:b/>
          <w:sz w:val="72"/>
          <w:szCs w:val="72"/>
          <w:u w:val="single"/>
        </w:rPr>
      </w:pPr>
      <w:r w:rsidRPr="00FC3137">
        <w:rPr>
          <w:rFonts w:ascii="Times New Roman" w:hAnsi="Times New Roman" w:cs="Times New Roman"/>
          <w:b/>
          <w:sz w:val="72"/>
          <w:szCs w:val="72"/>
          <w:u w:val="single"/>
        </w:rPr>
        <w:lastRenderedPageBreak/>
        <w:t>Цель проекта:</w:t>
      </w:r>
    </w:p>
    <w:p w:rsidR="00101625" w:rsidRPr="00FC3137" w:rsidRDefault="00101625" w:rsidP="00101625">
      <w:pPr>
        <w:rPr>
          <w:rFonts w:ascii="Times New Roman" w:hAnsi="Times New Roman" w:cs="Times New Roman"/>
          <w:b/>
          <w:sz w:val="72"/>
          <w:szCs w:val="72"/>
        </w:rPr>
      </w:pPr>
      <w:r w:rsidRPr="00FC3137">
        <w:rPr>
          <w:rFonts w:ascii="Times New Roman" w:hAnsi="Times New Roman" w:cs="Times New Roman"/>
          <w:b/>
          <w:sz w:val="72"/>
          <w:szCs w:val="72"/>
        </w:rPr>
        <w:t>1. Найти пути решения экологических проблем городов,</w:t>
      </w:r>
    </w:p>
    <w:p w:rsidR="00101625" w:rsidRPr="00FC3137" w:rsidRDefault="00101625" w:rsidP="00101625">
      <w:pPr>
        <w:rPr>
          <w:rFonts w:ascii="Times New Roman" w:hAnsi="Times New Roman" w:cs="Times New Roman"/>
          <w:b/>
          <w:sz w:val="72"/>
          <w:szCs w:val="72"/>
        </w:rPr>
      </w:pPr>
      <w:r w:rsidRPr="00FC3137">
        <w:rPr>
          <w:rFonts w:ascii="Times New Roman" w:hAnsi="Times New Roman" w:cs="Times New Roman"/>
          <w:b/>
          <w:sz w:val="72"/>
          <w:szCs w:val="72"/>
        </w:rPr>
        <w:t>2. Привлечение населения (прежде всего молодёжи) к решению данных проблем,</w:t>
      </w:r>
    </w:p>
    <w:p w:rsidR="00101625" w:rsidRPr="00FC3137" w:rsidRDefault="00101625" w:rsidP="00101625">
      <w:pPr>
        <w:rPr>
          <w:rFonts w:ascii="Times New Roman" w:hAnsi="Times New Roman" w:cs="Times New Roman"/>
          <w:b/>
          <w:sz w:val="72"/>
          <w:szCs w:val="72"/>
        </w:rPr>
      </w:pPr>
      <w:r w:rsidRPr="00FC3137">
        <w:rPr>
          <w:rFonts w:ascii="Times New Roman" w:hAnsi="Times New Roman" w:cs="Times New Roman"/>
          <w:b/>
          <w:sz w:val="72"/>
          <w:szCs w:val="72"/>
        </w:rPr>
        <w:t>3. Информирование населения об экологических проблемах городо</w:t>
      </w:r>
      <w:r w:rsidR="00BE1BDD" w:rsidRPr="00FC3137">
        <w:rPr>
          <w:rFonts w:ascii="Times New Roman" w:hAnsi="Times New Roman" w:cs="Times New Roman"/>
          <w:b/>
          <w:sz w:val="72"/>
          <w:szCs w:val="72"/>
        </w:rPr>
        <w:t>в.</w:t>
      </w:r>
    </w:p>
    <w:p w:rsidR="00BE1BDD" w:rsidRPr="00FC3137" w:rsidRDefault="00BE1BDD" w:rsidP="00101625">
      <w:pPr>
        <w:rPr>
          <w:rFonts w:ascii="Times New Roman" w:hAnsi="Times New Roman" w:cs="Times New Roman"/>
          <w:b/>
          <w:sz w:val="72"/>
          <w:szCs w:val="72"/>
        </w:rPr>
      </w:pPr>
    </w:p>
    <w:p w:rsidR="00BE1BDD" w:rsidRDefault="00BE1BDD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BE1BDD" w:rsidRDefault="00BE1BDD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BE1BDD" w:rsidRDefault="00BE1BDD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BE1BDD" w:rsidRDefault="00BE1BDD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4831B9" w:rsidRDefault="004831B9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FC3137" w:rsidRDefault="00FC3137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FC3137" w:rsidRDefault="00FC3137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FC3137" w:rsidRDefault="00FC3137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BE1BDD" w:rsidRPr="00FC3137" w:rsidRDefault="00101625" w:rsidP="00101625">
      <w:pPr>
        <w:rPr>
          <w:rFonts w:ascii="Times New Roman" w:hAnsi="Times New Roman" w:cs="Times New Roman"/>
          <w:b/>
          <w:sz w:val="96"/>
          <w:szCs w:val="96"/>
          <w:u w:val="single"/>
        </w:rPr>
      </w:pPr>
      <w:r w:rsidRPr="00FC3137">
        <w:rPr>
          <w:rFonts w:ascii="Times New Roman" w:hAnsi="Times New Roman" w:cs="Times New Roman"/>
          <w:b/>
          <w:sz w:val="96"/>
          <w:szCs w:val="96"/>
          <w:u w:val="single"/>
        </w:rPr>
        <w:t>Основная гипотеза проекта:</w:t>
      </w:r>
    </w:p>
    <w:p w:rsidR="00101625" w:rsidRPr="00BE1BDD" w:rsidRDefault="00101625" w:rsidP="00101625">
      <w:pPr>
        <w:rPr>
          <w:rFonts w:ascii="Times New Roman" w:hAnsi="Times New Roman" w:cs="Times New Roman"/>
          <w:b/>
          <w:sz w:val="80"/>
          <w:szCs w:val="80"/>
        </w:rPr>
      </w:pPr>
      <w:r w:rsidRPr="00BE1BDD">
        <w:rPr>
          <w:rFonts w:ascii="Times New Roman" w:hAnsi="Times New Roman" w:cs="Times New Roman"/>
          <w:b/>
          <w:sz w:val="80"/>
          <w:szCs w:val="80"/>
        </w:rPr>
        <w:t>«Если не мы, то кто же!»</w:t>
      </w:r>
    </w:p>
    <w:p w:rsidR="00101625" w:rsidRPr="00BE1BDD" w:rsidRDefault="00101625" w:rsidP="00101625">
      <w:pPr>
        <w:rPr>
          <w:rFonts w:ascii="Times New Roman" w:hAnsi="Times New Roman" w:cs="Times New Roman"/>
          <w:b/>
          <w:sz w:val="72"/>
          <w:szCs w:val="72"/>
        </w:rPr>
      </w:pPr>
    </w:p>
    <w:p w:rsidR="008E0077" w:rsidRDefault="008E0077" w:rsidP="00101625">
      <w:pPr>
        <w:rPr>
          <w:rFonts w:ascii="Times New Roman" w:hAnsi="Times New Roman" w:cs="Times New Roman"/>
          <w:b/>
          <w:sz w:val="72"/>
          <w:szCs w:val="72"/>
        </w:rPr>
      </w:pPr>
    </w:p>
    <w:p w:rsidR="00A72ABA" w:rsidRDefault="00A72ABA" w:rsidP="00101625">
      <w:pPr>
        <w:rPr>
          <w:rFonts w:ascii="Times New Roman" w:hAnsi="Times New Roman" w:cs="Times New Roman"/>
          <w:b/>
          <w:sz w:val="72"/>
          <w:szCs w:val="72"/>
        </w:rPr>
      </w:pPr>
    </w:p>
    <w:p w:rsidR="00A72ABA" w:rsidRDefault="00A72ABA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FC3137" w:rsidRDefault="00FC3137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FC3137" w:rsidRDefault="00FC3137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FC3137" w:rsidRDefault="00FC3137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101625" w:rsidRPr="00A72ABA" w:rsidRDefault="00101625" w:rsidP="00101625">
      <w:pPr>
        <w:rPr>
          <w:rFonts w:ascii="Times New Roman" w:hAnsi="Times New Roman" w:cs="Times New Roman"/>
          <w:b/>
          <w:sz w:val="72"/>
          <w:szCs w:val="72"/>
        </w:rPr>
      </w:pPr>
      <w:r w:rsidRPr="008E0077">
        <w:rPr>
          <w:rFonts w:ascii="Times New Roman" w:hAnsi="Times New Roman" w:cs="Times New Roman"/>
          <w:b/>
          <w:sz w:val="72"/>
          <w:szCs w:val="72"/>
        </w:rPr>
        <w:t>Авторы и научные руководители:</w:t>
      </w:r>
    </w:p>
    <w:p w:rsidR="00101625" w:rsidRPr="008E0077" w:rsidRDefault="00101625" w:rsidP="00101625">
      <w:pPr>
        <w:rPr>
          <w:rFonts w:ascii="Times New Roman" w:hAnsi="Times New Roman" w:cs="Times New Roman"/>
          <w:b/>
          <w:sz w:val="56"/>
          <w:szCs w:val="56"/>
        </w:rPr>
      </w:pPr>
      <w:r w:rsidRPr="008E0077">
        <w:rPr>
          <w:rFonts w:ascii="Times New Roman" w:hAnsi="Times New Roman" w:cs="Times New Roman"/>
          <w:b/>
          <w:sz w:val="56"/>
          <w:szCs w:val="56"/>
        </w:rPr>
        <w:t>Автор проект</w:t>
      </w:r>
      <w:proofErr w:type="gramStart"/>
      <w:r w:rsidRPr="008E0077">
        <w:rPr>
          <w:rFonts w:ascii="Times New Roman" w:hAnsi="Times New Roman" w:cs="Times New Roman"/>
          <w:b/>
          <w:sz w:val="56"/>
          <w:szCs w:val="56"/>
        </w:rPr>
        <w:t>а-</w:t>
      </w:r>
      <w:proofErr w:type="gramEnd"/>
      <w:r w:rsidRPr="008E0077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8E0077">
        <w:rPr>
          <w:rFonts w:ascii="Times New Roman" w:hAnsi="Times New Roman" w:cs="Times New Roman"/>
          <w:b/>
          <w:sz w:val="56"/>
          <w:szCs w:val="56"/>
          <w:u w:val="single"/>
        </w:rPr>
        <w:t>Скобелев Алексей</w:t>
      </w:r>
      <w:r w:rsidRPr="008E0077">
        <w:rPr>
          <w:rFonts w:ascii="Times New Roman" w:hAnsi="Times New Roman" w:cs="Times New Roman"/>
          <w:b/>
          <w:sz w:val="56"/>
          <w:szCs w:val="56"/>
        </w:rPr>
        <w:t xml:space="preserve">- студент </w:t>
      </w:r>
      <w:r w:rsidRPr="008E0077">
        <w:rPr>
          <w:rFonts w:ascii="Times New Roman" w:hAnsi="Times New Roman" w:cs="Times New Roman"/>
          <w:b/>
          <w:sz w:val="56"/>
          <w:szCs w:val="56"/>
          <w:lang w:val="en-US"/>
        </w:rPr>
        <w:t>I</w:t>
      </w:r>
      <w:r w:rsidRPr="008E0077">
        <w:rPr>
          <w:rFonts w:ascii="Times New Roman" w:hAnsi="Times New Roman" w:cs="Times New Roman"/>
          <w:b/>
          <w:sz w:val="56"/>
          <w:szCs w:val="56"/>
        </w:rPr>
        <w:t xml:space="preserve"> курса</w:t>
      </w:r>
    </w:p>
    <w:p w:rsidR="00101625" w:rsidRPr="008E0077" w:rsidRDefault="00101625" w:rsidP="00101625">
      <w:pPr>
        <w:rPr>
          <w:rFonts w:ascii="Times New Roman" w:hAnsi="Times New Roman" w:cs="Times New Roman"/>
          <w:b/>
          <w:sz w:val="56"/>
          <w:szCs w:val="56"/>
        </w:rPr>
      </w:pPr>
      <w:r w:rsidRPr="008E0077">
        <w:rPr>
          <w:rFonts w:ascii="Times New Roman" w:hAnsi="Times New Roman" w:cs="Times New Roman"/>
          <w:b/>
          <w:sz w:val="56"/>
          <w:szCs w:val="56"/>
        </w:rPr>
        <w:t>СП КВТК, зам. руково</w:t>
      </w:r>
      <w:r w:rsidR="008E0077" w:rsidRPr="008E0077">
        <w:rPr>
          <w:rFonts w:ascii="Times New Roman" w:hAnsi="Times New Roman" w:cs="Times New Roman"/>
          <w:b/>
          <w:sz w:val="56"/>
          <w:szCs w:val="56"/>
        </w:rPr>
        <w:t>дителя общественной организации «ЭКА» города Сергиева Посада и Сергиево-Посадского муниципального района;</w:t>
      </w:r>
    </w:p>
    <w:p w:rsidR="008E0077" w:rsidRPr="00BE1BDD" w:rsidRDefault="008E0077" w:rsidP="00101625">
      <w:pPr>
        <w:rPr>
          <w:rFonts w:ascii="Times New Roman" w:hAnsi="Times New Roman" w:cs="Times New Roman"/>
          <w:b/>
          <w:sz w:val="56"/>
          <w:szCs w:val="56"/>
          <w:u w:val="single"/>
        </w:rPr>
      </w:pPr>
      <w:r w:rsidRPr="008E0077">
        <w:rPr>
          <w:rFonts w:ascii="Times New Roman" w:hAnsi="Times New Roman" w:cs="Times New Roman"/>
          <w:b/>
          <w:sz w:val="56"/>
          <w:szCs w:val="56"/>
        </w:rPr>
        <w:t>Руководитель презентации проект</w:t>
      </w:r>
      <w:proofErr w:type="gramStart"/>
      <w:r w:rsidRPr="008E0077">
        <w:rPr>
          <w:rFonts w:ascii="Times New Roman" w:hAnsi="Times New Roman" w:cs="Times New Roman"/>
          <w:b/>
          <w:sz w:val="56"/>
          <w:szCs w:val="56"/>
        </w:rPr>
        <w:t>а-</w:t>
      </w:r>
      <w:proofErr w:type="gramEnd"/>
      <w:r w:rsidRPr="008E0077">
        <w:rPr>
          <w:rFonts w:ascii="Times New Roman" w:hAnsi="Times New Roman" w:cs="Times New Roman"/>
          <w:b/>
          <w:sz w:val="56"/>
          <w:szCs w:val="56"/>
        </w:rPr>
        <w:t xml:space="preserve"> преподаватель </w:t>
      </w:r>
      <w:r w:rsidRPr="00BE1BDD">
        <w:rPr>
          <w:rFonts w:ascii="Times New Roman" w:hAnsi="Times New Roman" w:cs="Times New Roman"/>
          <w:b/>
          <w:sz w:val="56"/>
          <w:szCs w:val="56"/>
          <w:u w:val="single"/>
        </w:rPr>
        <w:t>О.В.Воробьёва;</w:t>
      </w:r>
    </w:p>
    <w:p w:rsidR="00BE1BDD" w:rsidRDefault="008E0077" w:rsidP="004831B9">
      <w:pPr>
        <w:rPr>
          <w:rFonts w:ascii="Times New Roman" w:hAnsi="Times New Roman" w:cs="Times New Roman"/>
          <w:b/>
          <w:sz w:val="56"/>
          <w:szCs w:val="56"/>
        </w:rPr>
      </w:pPr>
      <w:r w:rsidRPr="008E0077">
        <w:rPr>
          <w:rFonts w:ascii="Times New Roman" w:hAnsi="Times New Roman" w:cs="Times New Roman"/>
          <w:b/>
          <w:sz w:val="56"/>
          <w:szCs w:val="56"/>
        </w:rPr>
        <w:t>Научный консультант-</w:t>
      </w:r>
    </w:p>
    <w:p w:rsidR="004831B9" w:rsidRDefault="008E0077" w:rsidP="00101625">
      <w:pPr>
        <w:rPr>
          <w:rFonts w:ascii="Times New Roman" w:hAnsi="Times New Roman" w:cs="Times New Roman"/>
          <w:b/>
          <w:sz w:val="56"/>
          <w:szCs w:val="56"/>
        </w:rPr>
      </w:pPr>
      <w:r w:rsidRPr="008E0077"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spellStart"/>
      <w:r w:rsidRPr="00BE1BDD">
        <w:rPr>
          <w:rFonts w:ascii="Times New Roman" w:hAnsi="Times New Roman" w:cs="Times New Roman"/>
          <w:b/>
          <w:sz w:val="56"/>
          <w:szCs w:val="56"/>
          <w:u w:val="single"/>
        </w:rPr>
        <w:t>Абраамян</w:t>
      </w:r>
      <w:proofErr w:type="spellEnd"/>
      <w:r w:rsidRPr="00BE1BDD">
        <w:rPr>
          <w:rFonts w:ascii="Times New Roman" w:hAnsi="Times New Roman" w:cs="Times New Roman"/>
          <w:b/>
          <w:sz w:val="56"/>
          <w:szCs w:val="56"/>
          <w:u w:val="single"/>
        </w:rPr>
        <w:t xml:space="preserve"> </w:t>
      </w:r>
      <w:proofErr w:type="spellStart"/>
      <w:r w:rsidRPr="00BE1BDD">
        <w:rPr>
          <w:rFonts w:ascii="Times New Roman" w:hAnsi="Times New Roman" w:cs="Times New Roman"/>
          <w:b/>
          <w:sz w:val="56"/>
          <w:szCs w:val="56"/>
          <w:u w:val="single"/>
        </w:rPr>
        <w:t>Сейран</w:t>
      </w:r>
      <w:proofErr w:type="spellEnd"/>
      <w:r w:rsidRPr="00BE1BDD">
        <w:rPr>
          <w:rFonts w:ascii="Times New Roman" w:hAnsi="Times New Roman" w:cs="Times New Roman"/>
          <w:b/>
          <w:sz w:val="56"/>
          <w:szCs w:val="56"/>
          <w:u w:val="single"/>
        </w:rPr>
        <w:t xml:space="preserve"> </w:t>
      </w:r>
      <w:proofErr w:type="spellStart"/>
      <w:r w:rsidRPr="00BE1BDD">
        <w:rPr>
          <w:rFonts w:ascii="Times New Roman" w:hAnsi="Times New Roman" w:cs="Times New Roman"/>
          <w:b/>
          <w:sz w:val="56"/>
          <w:szCs w:val="56"/>
          <w:u w:val="single"/>
        </w:rPr>
        <w:t>Абраамович</w:t>
      </w:r>
      <w:r w:rsidRPr="008E0077">
        <w:rPr>
          <w:rFonts w:ascii="Times New Roman" w:hAnsi="Times New Roman" w:cs="Times New Roman"/>
          <w:b/>
          <w:sz w:val="56"/>
          <w:szCs w:val="56"/>
        </w:rPr>
        <w:t>-руководитель</w:t>
      </w:r>
      <w:proofErr w:type="spellEnd"/>
      <w:r w:rsidRPr="008E0077">
        <w:rPr>
          <w:rFonts w:ascii="Times New Roman" w:hAnsi="Times New Roman" w:cs="Times New Roman"/>
          <w:b/>
          <w:sz w:val="56"/>
          <w:szCs w:val="56"/>
        </w:rPr>
        <w:t xml:space="preserve"> Сергиево-Посадского </w:t>
      </w:r>
      <w:r w:rsidRPr="008E0077">
        <w:rPr>
          <w:rFonts w:ascii="Times New Roman" w:hAnsi="Times New Roman" w:cs="Times New Roman"/>
          <w:b/>
          <w:sz w:val="56"/>
          <w:szCs w:val="56"/>
        </w:rPr>
        <w:lastRenderedPageBreak/>
        <w:t>отделения обществе</w:t>
      </w:r>
      <w:r w:rsidR="004831B9" w:rsidRPr="008E0077">
        <w:rPr>
          <w:rFonts w:ascii="Times New Roman" w:hAnsi="Times New Roman" w:cs="Times New Roman"/>
          <w:b/>
          <w:sz w:val="56"/>
          <w:szCs w:val="56"/>
        </w:rPr>
        <w:t>нной организации «ЭКА».</w:t>
      </w:r>
    </w:p>
    <w:p w:rsidR="00463C24" w:rsidRPr="00BE1BDD" w:rsidRDefault="008E0077" w:rsidP="00101625">
      <w:pPr>
        <w:rPr>
          <w:rFonts w:ascii="Times New Roman" w:hAnsi="Times New Roman" w:cs="Times New Roman"/>
          <w:b/>
          <w:sz w:val="56"/>
          <w:szCs w:val="56"/>
          <w:u w:val="single"/>
        </w:rPr>
      </w:pPr>
      <w:r w:rsidRPr="00BE1BDD">
        <w:rPr>
          <w:rFonts w:ascii="Times New Roman" w:hAnsi="Times New Roman" w:cs="Times New Roman"/>
          <w:b/>
          <w:sz w:val="56"/>
          <w:szCs w:val="56"/>
          <w:u w:val="single"/>
        </w:rPr>
        <w:t>Методы проведения исследования:</w:t>
      </w:r>
    </w:p>
    <w:p w:rsidR="004831B9" w:rsidRDefault="008E0077" w:rsidP="00C7060F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1.</w:t>
      </w:r>
      <w:r w:rsidR="00C7060F">
        <w:rPr>
          <w:rFonts w:ascii="Times New Roman" w:hAnsi="Times New Roman" w:cs="Times New Roman"/>
          <w:b/>
          <w:sz w:val="56"/>
          <w:szCs w:val="56"/>
        </w:rPr>
        <w:t>Метод итерации</w:t>
      </w:r>
    </w:p>
    <w:p w:rsidR="00C7060F" w:rsidRDefault="00C7060F" w:rsidP="004831B9">
      <w:pPr>
        <w:spacing w:after="0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(последова</w:t>
      </w:r>
      <w:r w:rsidR="004831B9">
        <w:rPr>
          <w:rFonts w:ascii="Times New Roman" w:hAnsi="Times New Roman" w:cs="Times New Roman"/>
          <w:b/>
          <w:sz w:val="56"/>
          <w:szCs w:val="56"/>
        </w:rPr>
        <w:t>тельное приближение к проблеме);</w:t>
      </w:r>
    </w:p>
    <w:p w:rsidR="00C7060F" w:rsidRDefault="00C7060F" w:rsidP="00C7060F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2. Метод контрольных вопросо</w:t>
      </w:r>
      <w:proofErr w:type="gramStart"/>
      <w:r>
        <w:rPr>
          <w:rFonts w:ascii="Times New Roman" w:hAnsi="Times New Roman" w:cs="Times New Roman"/>
          <w:b/>
          <w:sz w:val="56"/>
          <w:szCs w:val="56"/>
        </w:rPr>
        <w:t>в(</w:t>
      </w:r>
      <w:proofErr w:type="gramEnd"/>
      <w:r>
        <w:rPr>
          <w:rFonts w:ascii="Times New Roman" w:hAnsi="Times New Roman" w:cs="Times New Roman"/>
          <w:b/>
          <w:sz w:val="56"/>
          <w:szCs w:val="56"/>
        </w:rPr>
        <w:t xml:space="preserve">Почему так или иначе? Зачем это нужно? </w:t>
      </w:r>
      <w:proofErr w:type="gramStart"/>
      <w:r>
        <w:rPr>
          <w:rFonts w:ascii="Times New Roman" w:hAnsi="Times New Roman" w:cs="Times New Roman"/>
          <w:b/>
          <w:sz w:val="56"/>
          <w:szCs w:val="56"/>
        </w:rPr>
        <w:t xml:space="preserve">Что произойдёт, если этого не будет? </w:t>
      </w:r>
      <w:r w:rsidR="00367D53">
        <w:rPr>
          <w:rFonts w:ascii="Times New Roman" w:hAnsi="Times New Roman" w:cs="Times New Roman"/>
          <w:b/>
          <w:sz w:val="56"/>
          <w:szCs w:val="56"/>
        </w:rPr>
        <w:t>и</w:t>
      </w:r>
      <w:r>
        <w:rPr>
          <w:rFonts w:ascii="Times New Roman" w:hAnsi="Times New Roman" w:cs="Times New Roman"/>
          <w:b/>
          <w:sz w:val="56"/>
          <w:szCs w:val="56"/>
        </w:rPr>
        <w:t xml:space="preserve"> т.д.)</w:t>
      </w:r>
      <w:r w:rsidR="00367D53">
        <w:rPr>
          <w:rFonts w:ascii="Times New Roman" w:hAnsi="Times New Roman" w:cs="Times New Roman"/>
          <w:b/>
          <w:sz w:val="56"/>
          <w:szCs w:val="56"/>
        </w:rPr>
        <w:t>;</w:t>
      </w:r>
      <w:proofErr w:type="gramEnd"/>
    </w:p>
    <w:p w:rsidR="00C7060F" w:rsidRDefault="00C7060F" w:rsidP="00C7060F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3.Метод мозговой атаки</w:t>
      </w:r>
      <w:r w:rsidR="00367D53">
        <w:rPr>
          <w:rFonts w:ascii="Times New Roman" w:hAnsi="Times New Roman" w:cs="Times New Roman"/>
          <w:b/>
          <w:sz w:val="56"/>
          <w:szCs w:val="56"/>
        </w:rPr>
        <w:t xml:space="preserve"> (штурма);</w:t>
      </w:r>
    </w:p>
    <w:p w:rsidR="00C7060F" w:rsidRDefault="00367D53" w:rsidP="00C7060F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4.Метод анализа информации;</w:t>
      </w:r>
    </w:p>
    <w:p w:rsidR="00367D53" w:rsidRDefault="00C7060F" w:rsidP="00C7060F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5.Метод практической оптимизации.</w:t>
      </w:r>
    </w:p>
    <w:p w:rsidR="00367D53" w:rsidRDefault="00367D53" w:rsidP="00C7060F">
      <w:pPr>
        <w:rPr>
          <w:rFonts w:ascii="Times New Roman" w:hAnsi="Times New Roman" w:cs="Times New Roman"/>
          <w:b/>
          <w:sz w:val="56"/>
          <w:szCs w:val="56"/>
        </w:rPr>
      </w:pPr>
    </w:p>
    <w:p w:rsidR="00463C24" w:rsidRDefault="00C7060F" w:rsidP="00101625">
      <w:pPr>
        <w:rPr>
          <w:rFonts w:ascii="Times New Roman" w:hAnsi="Times New Roman" w:cs="Times New Roman"/>
          <w:b/>
          <w:sz w:val="56"/>
          <w:szCs w:val="56"/>
        </w:rPr>
      </w:pPr>
      <w:r w:rsidRPr="00367D53">
        <w:rPr>
          <w:rFonts w:ascii="Times New Roman" w:hAnsi="Times New Roman" w:cs="Times New Roman"/>
          <w:b/>
          <w:sz w:val="56"/>
          <w:szCs w:val="56"/>
          <w:u w:val="single"/>
        </w:rPr>
        <w:t>Обоснование</w:t>
      </w:r>
      <w:r w:rsidR="00463C24" w:rsidRPr="00367D53">
        <w:rPr>
          <w:rFonts w:ascii="Times New Roman" w:hAnsi="Times New Roman" w:cs="Times New Roman"/>
          <w:b/>
          <w:sz w:val="56"/>
          <w:szCs w:val="56"/>
          <w:u w:val="single"/>
        </w:rPr>
        <w:t xml:space="preserve"> применения:</w:t>
      </w:r>
      <w:r w:rsidR="00463C24">
        <w:rPr>
          <w:rFonts w:ascii="Times New Roman" w:hAnsi="Times New Roman" w:cs="Times New Roman"/>
          <w:b/>
          <w:sz w:val="56"/>
          <w:szCs w:val="56"/>
        </w:rPr>
        <w:t xml:space="preserve"> Данный проект носит практико-</w:t>
      </w:r>
      <w:r w:rsidR="00463C24">
        <w:rPr>
          <w:rFonts w:ascii="Times New Roman" w:hAnsi="Times New Roman" w:cs="Times New Roman"/>
          <w:b/>
          <w:sz w:val="56"/>
          <w:szCs w:val="56"/>
        </w:rPr>
        <w:lastRenderedPageBreak/>
        <w:t>ориентированный характер; он позволяет привлечь большое количество людей к экологическим проблемам городов (прежде всего молодёжи).</w:t>
      </w:r>
    </w:p>
    <w:p w:rsidR="00463C24" w:rsidRDefault="00463C24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463C24" w:rsidRDefault="00463C24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367D53" w:rsidRDefault="00367D53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A72ABA" w:rsidRDefault="00A72ABA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367D53" w:rsidRDefault="00367D53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463C24" w:rsidRDefault="00463C24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463C24" w:rsidRPr="00367D53" w:rsidRDefault="00463C24" w:rsidP="00101625">
      <w:pPr>
        <w:rPr>
          <w:rFonts w:ascii="Times New Roman" w:hAnsi="Times New Roman" w:cs="Times New Roman"/>
          <w:b/>
          <w:sz w:val="56"/>
          <w:szCs w:val="56"/>
          <w:u w:val="single"/>
        </w:rPr>
      </w:pPr>
      <w:r w:rsidRPr="00367D53">
        <w:rPr>
          <w:rFonts w:ascii="Times New Roman" w:hAnsi="Times New Roman" w:cs="Times New Roman"/>
          <w:b/>
          <w:sz w:val="56"/>
          <w:szCs w:val="56"/>
          <w:u w:val="single"/>
        </w:rPr>
        <w:t>Содержание работы по проекту:</w:t>
      </w:r>
    </w:p>
    <w:p w:rsidR="00463C24" w:rsidRDefault="00463C24" w:rsidP="00463C24">
      <w:pPr>
        <w:rPr>
          <w:rFonts w:ascii="Times New Roman" w:hAnsi="Times New Roman" w:cs="Times New Roman"/>
          <w:b/>
          <w:sz w:val="56"/>
          <w:szCs w:val="56"/>
        </w:rPr>
      </w:pPr>
      <w:r w:rsidRPr="00463C24">
        <w:rPr>
          <w:rFonts w:ascii="Times New Roman" w:hAnsi="Times New Roman" w:cs="Times New Roman"/>
          <w:b/>
          <w:sz w:val="56"/>
          <w:szCs w:val="56"/>
        </w:rPr>
        <w:t>1.</w:t>
      </w:r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463C24">
        <w:rPr>
          <w:rFonts w:ascii="Times New Roman" w:hAnsi="Times New Roman" w:cs="Times New Roman"/>
          <w:b/>
          <w:sz w:val="56"/>
          <w:szCs w:val="56"/>
        </w:rPr>
        <w:t>По</w:t>
      </w:r>
      <w:r w:rsidR="00367D53">
        <w:rPr>
          <w:rFonts w:ascii="Times New Roman" w:hAnsi="Times New Roman" w:cs="Times New Roman"/>
          <w:b/>
          <w:sz w:val="56"/>
          <w:szCs w:val="56"/>
        </w:rPr>
        <w:t>становка целей и задач проекта;</w:t>
      </w:r>
    </w:p>
    <w:p w:rsidR="00463C24" w:rsidRDefault="00367D53" w:rsidP="00463C24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2.Сбор материала по проблеме;</w:t>
      </w:r>
    </w:p>
    <w:p w:rsidR="00C7060F" w:rsidRDefault="00463C24" w:rsidP="00C7060F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3. Проведение практической части проект</w:t>
      </w:r>
      <w:r w:rsidR="00367D53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C7060F">
        <w:rPr>
          <w:rFonts w:ascii="Times New Roman" w:hAnsi="Times New Roman" w:cs="Times New Roman"/>
          <w:b/>
          <w:sz w:val="56"/>
          <w:szCs w:val="56"/>
        </w:rPr>
        <w:t>(</w:t>
      </w:r>
      <w:r w:rsidR="00367D53">
        <w:rPr>
          <w:rFonts w:ascii="Times New Roman" w:hAnsi="Times New Roman" w:cs="Times New Roman"/>
          <w:b/>
          <w:sz w:val="56"/>
          <w:szCs w:val="56"/>
        </w:rPr>
        <w:t>о</w:t>
      </w:r>
      <w:r>
        <w:rPr>
          <w:rFonts w:ascii="Times New Roman" w:hAnsi="Times New Roman" w:cs="Times New Roman"/>
          <w:b/>
          <w:sz w:val="56"/>
          <w:szCs w:val="56"/>
        </w:rPr>
        <w:t xml:space="preserve">ценка серьёзности </w:t>
      </w:r>
      <w:r>
        <w:rPr>
          <w:rFonts w:ascii="Times New Roman" w:hAnsi="Times New Roman" w:cs="Times New Roman"/>
          <w:b/>
          <w:sz w:val="56"/>
          <w:szCs w:val="56"/>
        </w:rPr>
        <w:lastRenderedPageBreak/>
        <w:t>проблемы,</w:t>
      </w:r>
      <w:r w:rsidR="00C7060F" w:rsidRPr="00C7060F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367D53">
        <w:rPr>
          <w:rFonts w:ascii="Times New Roman" w:hAnsi="Times New Roman" w:cs="Times New Roman"/>
          <w:b/>
          <w:sz w:val="56"/>
          <w:szCs w:val="56"/>
        </w:rPr>
        <w:t>с</w:t>
      </w:r>
      <w:r w:rsidR="00C7060F">
        <w:rPr>
          <w:rFonts w:ascii="Times New Roman" w:hAnsi="Times New Roman" w:cs="Times New Roman"/>
          <w:b/>
          <w:sz w:val="56"/>
          <w:szCs w:val="56"/>
        </w:rPr>
        <w:t>оциологические опросы,</w:t>
      </w:r>
      <w:r w:rsidR="00C7060F" w:rsidRPr="00C7060F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367D53">
        <w:rPr>
          <w:rFonts w:ascii="Times New Roman" w:hAnsi="Times New Roman" w:cs="Times New Roman"/>
          <w:b/>
          <w:sz w:val="56"/>
          <w:szCs w:val="56"/>
        </w:rPr>
        <w:t>м</w:t>
      </w:r>
      <w:r w:rsidR="00C7060F">
        <w:rPr>
          <w:rFonts w:ascii="Times New Roman" w:hAnsi="Times New Roman" w:cs="Times New Roman"/>
          <w:b/>
          <w:sz w:val="56"/>
          <w:szCs w:val="56"/>
        </w:rPr>
        <w:t>ониторинг,</w:t>
      </w:r>
      <w:r w:rsidR="00C7060F" w:rsidRPr="00C7060F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367D53">
        <w:rPr>
          <w:rFonts w:ascii="Times New Roman" w:hAnsi="Times New Roman" w:cs="Times New Roman"/>
          <w:b/>
          <w:sz w:val="56"/>
          <w:szCs w:val="56"/>
        </w:rPr>
        <w:t>п</w:t>
      </w:r>
      <w:r w:rsidR="00C7060F">
        <w:rPr>
          <w:rFonts w:ascii="Times New Roman" w:hAnsi="Times New Roman" w:cs="Times New Roman"/>
          <w:b/>
          <w:sz w:val="56"/>
          <w:szCs w:val="56"/>
        </w:rPr>
        <w:t>роведение различных акций,</w:t>
      </w:r>
      <w:r w:rsidR="00C7060F" w:rsidRPr="00C7060F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367D53">
        <w:rPr>
          <w:rFonts w:ascii="Times New Roman" w:hAnsi="Times New Roman" w:cs="Times New Roman"/>
          <w:b/>
          <w:sz w:val="56"/>
          <w:szCs w:val="56"/>
        </w:rPr>
        <w:t xml:space="preserve">создание </w:t>
      </w:r>
      <w:proofErr w:type="spellStart"/>
      <w:r w:rsidR="00367D53">
        <w:rPr>
          <w:rFonts w:ascii="Times New Roman" w:hAnsi="Times New Roman" w:cs="Times New Roman"/>
          <w:b/>
          <w:sz w:val="56"/>
          <w:szCs w:val="56"/>
        </w:rPr>
        <w:t>Э</w:t>
      </w:r>
      <w:r w:rsidR="00C7060F">
        <w:rPr>
          <w:rFonts w:ascii="Times New Roman" w:hAnsi="Times New Roman" w:cs="Times New Roman"/>
          <w:b/>
          <w:sz w:val="56"/>
          <w:szCs w:val="56"/>
        </w:rPr>
        <w:t>ко-форума</w:t>
      </w:r>
      <w:proofErr w:type="spellEnd"/>
      <w:r w:rsidR="00C7060F">
        <w:rPr>
          <w:rFonts w:ascii="Times New Roman" w:hAnsi="Times New Roman" w:cs="Times New Roman"/>
          <w:b/>
          <w:sz w:val="56"/>
          <w:szCs w:val="56"/>
        </w:rPr>
        <w:t>,</w:t>
      </w:r>
      <w:r w:rsidR="00C7060F" w:rsidRPr="00C7060F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367D53">
        <w:rPr>
          <w:rFonts w:ascii="Times New Roman" w:hAnsi="Times New Roman" w:cs="Times New Roman"/>
          <w:b/>
          <w:sz w:val="56"/>
          <w:szCs w:val="56"/>
        </w:rPr>
        <w:t>с</w:t>
      </w:r>
      <w:r w:rsidR="00C7060F">
        <w:rPr>
          <w:rFonts w:ascii="Times New Roman" w:hAnsi="Times New Roman" w:cs="Times New Roman"/>
          <w:b/>
          <w:sz w:val="56"/>
          <w:szCs w:val="56"/>
        </w:rPr>
        <w:t xml:space="preserve">отрудничество с учебными заведениями (вузы, </w:t>
      </w:r>
      <w:proofErr w:type="spellStart"/>
      <w:r w:rsidR="00C7060F">
        <w:rPr>
          <w:rFonts w:ascii="Times New Roman" w:hAnsi="Times New Roman" w:cs="Times New Roman"/>
          <w:b/>
          <w:sz w:val="56"/>
          <w:szCs w:val="56"/>
        </w:rPr>
        <w:t>сузы</w:t>
      </w:r>
      <w:proofErr w:type="spellEnd"/>
      <w:r w:rsidR="00C7060F">
        <w:rPr>
          <w:rFonts w:ascii="Times New Roman" w:hAnsi="Times New Roman" w:cs="Times New Roman"/>
          <w:b/>
          <w:sz w:val="56"/>
          <w:szCs w:val="56"/>
        </w:rPr>
        <w:t>, школы города и района)).</w:t>
      </w:r>
    </w:p>
    <w:p w:rsidR="00367D53" w:rsidRDefault="00C7060F" w:rsidP="00463C24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4.Анализ  полученных результатов и перспективы на будущее.</w:t>
      </w:r>
    </w:p>
    <w:p w:rsidR="00A72ABA" w:rsidRDefault="00A72ABA" w:rsidP="00463C24">
      <w:pPr>
        <w:rPr>
          <w:rFonts w:ascii="Times New Roman" w:hAnsi="Times New Roman" w:cs="Times New Roman"/>
          <w:b/>
          <w:sz w:val="56"/>
          <w:szCs w:val="56"/>
        </w:rPr>
      </w:pPr>
    </w:p>
    <w:p w:rsidR="00463C24" w:rsidRPr="00BE1BDD" w:rsidRDefault="006D7A82" w:rsidP="00463C24">
      <w:pPr>
        <w:rPr>
          <w:rFonts w:ascii="Times New Roman" w:hAnsi="Times New Roman" w:cs="Times New Roman"/>
          <w:b/>
          <w:sz w:val="56"/>
          <w:szCs w:val="56"/>
          <w:u w:val="single"/>
        </w:rPr>
      </w:pPr>
      <w:r w:rsidRPr="00BE1BDD">
        <w:rPr>
          <w:rFonts w:ascii="Times New Roman" w:hAnsi="Times New Roman" w:cs="Times New Roman"/>
          <w:b/>
          <w:sz w:val="56"/>
          <w:szCs w:val="56"/>
          <w:u w:val="single"/>
        </w:rPr>
        <w:t>Применяемые методики:</w:t>
      </w:r>
    </w:p>
    <w:p w:rsidR="006D7A82" w:rsidRDefault="006D7A82" w:rsidP="00463C24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1.Методики экологического просвещения,</w:t>
      </w:r>
    </w:p>
    <w:p w:rsidR="006D7A82" w:rsidRDefault="006D7A82" w:rsidP="00463C24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2. Методики экологического воспитания,</w:t>
      </w:r>
    </w:p>
    <w:p w:rsidR="006D7A82" w:rsidRDefault="006D7A82" w:rsidP="00463C24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3.Практико-ориентированные методики.</w:t>
      </w:r>
    </w:p>
    <w:p w:rsidR="00367D53" w:rsidRDefault="00367D53" w:rsidP="00463C24">
      <w:pPr>
        <w:rPr>
          <w:rFonts w:ascii="Times New Roman" w:hAnsi="Times New Roman" w:cs="Times New Roman"/>
          <w:b/>
          <w:sz w:val="56"/>
          <w:szCs w:val="56"/>
        </w:rPr>
      </w:pPr>
    </w:p>
    <w:p w:rsidR="006D7A82" w:rsidRPr="00BE1BDD" w:rsidRDefault="006D7A82" w:rsidP="00463C24">
      <w:pPr>
        <w:rPr>
          <w:rFonts w:ascii="Times New Roman" w:hAnsi="Times New Roman" w:cs="Times New Roman"/>
          <w:b/>
          <w:sz w:val="56"/>
          <w:szCs w:val="56"/>
          <w:u w:val="single"/>
        </w:rPr>
      </w:pPr>
      <w:r w:rsidRPr="00BE1BDD">
        <w:rPr>
          <w:rFonts w:ascii="Times New Roman" w:hAnsi="Times New Roman" w:cs="Times New Roman"/>
          <w:b/>
          <w:sz w:val="56"/>
          <w:szCs w:val="56"/>
          <w:u w:val="single"/>
        </w:rPr>
        <w:lastRenderedPageBreak/>
        <w:t>Описание основных результатов:</w:t>
      </w:r>
    </w:p>
    <w:p w:rsidR="006D7A82" w:rsidRDefault="006D7A82" w:rsidP="00463C24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1.Население регулярно информируется об экологическом состоянии города,</w:t>
      </w:r>
    </w:p>
    <w:p w:rsidR="006D7A82" w:rsidRDefault="006D7A82" w:rsidP="00463C24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2.Дети получают основы экологических знаний,</w:t>
      </w:r>
    </w:p>
    <w:p w:rsidR="006D7A82" w:rsidRDefault="006D7A82" w:rsidP="00463C24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3.Привлечено большое количество молодёжи (активисты «ЭКА» и др.)</w:t>
      </w:r>
    </w:p>
    <w:p w:rsidR="006D7A82" w:rsidRDefault="006D7A82" w:rsidP="00463C24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4.Проводятся многочисленные акции и мероприятия</w:t>
      </w:r>
    </w:p>
    <w:p w:rsidR="00463C24" w:rsidRDefault="004831B9" w:rsidP="00463C24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(акция «Распакуйся!</w:t>
      </w:r>
      <w:proofErr w:type="gramStart"/>
      <w:r>
        <w:rPr>
          <w:rFonts w:ascii="Times New Roman" w:hAnsi="Times New Roman" w:cs="Times New Roman"/>
          <w:b/>
          <w:sz w:val="56"/>
          <w:szCs w:val="56"/>
        </w:rPr>
        <w:t>»-</w:t>
      </w:r>
      <w:proofErr w:type="gramEnd"/>
      <w:r>
        <w:rPr>
          <w:rFonts w:ascii="Times New Roman" w:hAnsi="Times New Roman" w:cs="Times New Roman"/>
          <w:b/>
          <w:sz w:val="56"/>
          <w:szCs w:val="56"/>
        </w:rPr>
        <w:t>города Москва и Сергиев Посад;</w:t>
      </w:r>
    </w:p>
    <w:p w:rsidR="004831B9" w:rsidRDefault="004831B9" w:rsidP="00463C24">
      <w:pPr>
        <w:rPr>
          <w:rFonts w:ascii="Times New Roman" w:hAnsi="Times New Roman" w:cs="Times New Roman"/>
          <w:b/>
          <w:sz w:val="56"/>
          <w:szCs w:val="56"/>
        </w:rPr>
      </w:pPr>
      <w:proofErr w:type="spellStart"/>
      <w:r>
        <w:rPr>
          <w:rFonts w:ascii="Times New Roman" w:hAnsi="Times New Roman" w:cs="Times New Roman"/>
          <w:b/>
          <w:sz w:val="56"/>
          <w:szCs w:val="56"/>
        </w:rPr>
        <w:t>Эко-форум</w:t>
      </w:r>
      <w:proofErr w:type="spellEnd"/>
      <w:r>
        <w:rPr>
          <w:rFonts w:ascii="Times New Roman" w:hAnsi="Times New Roman" w:cs="Times New Roman"/>
          <w:b/>
          <w:sz w:val="56"/>
          <w:szCs w:val="56"/>
        </w:rPr>
        <w:t>; посадка деревьев и семян (</w:t>
      </w:r>
      <w:proofErr w:type="spellStart"/>
      <w:r>
        <w:rPr>
          <w:rFonts w:ascii="Times New Roman" w:hAnsi="Times New Roman" w:cs="Times New Roman"/>
          <w:b/>
          <w:sz w:val="56"/>
          <w:szCs w:val="56"/>
        </w:rPr>
        <w:t>шк</w:t>
      </w:r>
      <w:proofErr w:type="spellEnd"/>
      <w:r>
        <w:rPr>
          <w:rFonts w:ascii="Times New Roman" w:hAnsi="Times New Roman" w:cs="Times New Roman"/>
          <w:b/>
          <w:sz w:val="56"/>
          <w:szCs w:val="56"/>
        </w:rPr>
        <w:t>. № 8,18,19,8-г</w:t>
      </w:r>
      <w:proofErr w:type="gramStart"/>
      <w:r>
        <w:rPr>
          <w:rFonts w:ascii="Times New Roman" w:hAnsi="Times New Roman" w:cs="Times New Roman"/>
          <w:b/>
          <w:sz w:val="56"/>
          <w:szCs w:val="56"/>
        </w:rPr>
        <w:t>.П</w:t>
      </w:r>
      <w:proofErr w:type="gramEnd"/>
      <w:r>
        <w:rPr>
          <w:rFonts w:ascii="Times New Roman" w:hAnsi="Times New Roman" w:cs="Times New Roman"/>
          <w:b/>
          <w:sz w:val="56"/>
          <w:szCs w:val="56"/>
        </w:rPr>
        <w:t xml:space="preserve">ересвет; проведение лекций в школе №8 г. </w:t>
      </w:r>
      <w:proofErr w:type="spellStart"/>
      <w:r>
        <w:rPr>
          <w:rFonts w:ascii="Times New Roman" w:hAnsi="Times New Roman" w:cs="Times New Roman"/>
          <w:b/>
          <w:sz w:val="56"/>
          <w:szCs w:val="56"/>
        </w:rPr>
        <w:t>Пересвета</w:t>
      </w:r>
      <w:proofErr w:type="spellEnd"/>
      <w:r>
        <w:rPr>
          <w:rFonts w:ascii="Times New Roman" w:hAnsi="Times New Roman" w:cs="Times New Roman"/>
          <w:b/>
          <w:sz w:val="56"/>
          <w:szCs w:val="56"/>
        </w:rPr>
        <w:t>; создание видеороликов и их показ на телеканалах «Тонус», «</w:t>
      </w:r>
      <w:proofErr w:type="spellStart"/>
      <w:r>
        <w:rPr>
          <w:rFonts w:ascii="Times New Roman" w:hAnsi="Times New Roman" w:cs="Times New Roman"/>
          <w:b/>
          <w:sz w:val="56"/>
          <w:szCs w:val="56"/>
        </w:rPr>
        <w:t>Радонежье</w:t>
      </w:r>
      <w:proofErr w:type="spellEnd"/>
      <w:r>
        <w:rPr>
          <w:rFonts w:ascii="Times New Roman" w:hAnsi="Times New Roman" w:cs="Times New Roman"/>
          <w:b/>
          <w:sz w:val="56"/>
          <w:szCs w:val="56"/>
        </w:rPr>
        <w:t>», «НТВ» и т.д.</w:t>
      </w:r>
    </w:p>
    <w:p w:rsidR="00A72ABA" w:rsidRDefault="00A72ABA" w:rsidP="00463C24">
      <w:pPr>
        <w:rPr>
          <w:rFonts w:ascii="Times New Roman" w:hAnsi="Times New Roman" w:cs="Times New Roman"/>
          <w:b/>
          <w:sz w:val="56"/>
          <w:szCs w:val="56"/>
        </w:rPr>
      </w:pPr>
    </w:p>
    <w:p w:rsidR="004831B9" w:rsidRPr="00FC3137" w:rsidRDefault="004831B9" w:rsidP="00463C24">
      <w:pPr>
        <w:rPr>
          <w:rFonts w:ascii="Times New Roman" w:hAnsi="Times New Roman" w:cs="Times New Roman"/>
          <w:b/>
          <w:sz w:val="72"/>
          <w:szCs w:val="72"/>
          <w:u w:val="single"/>
        </w:rPr>
      </w:pPr>
      <w:proofErr w:type="spellStart"/>
      <w:r w:rsidRPr="00FC3137">
        <w:rPr>
          <w:rFonts w:ascii="Times New Roman" w:hAnsi="Times New Roman" w:cs="Times New Roman"/>
          <w:b/>
          <w:sz w:val="72"/>
          <w:szCs w:val="72"/>
          <w:u w:val="single"/>
        </w:rPr>
        <w:t>Итог</w:t>
      </w:r>
      <w:proofErr w:type="gramStart"/>
      <w:r w:rsidRPr="00FC3137">
        <w:rPr>
          <w:rFonts w:ascii="Times New Roman" w:hAnsi="Times New Roman" w:cs="Times New Roman"/>
          <w:b/>
          <w:sz w:val="72"/>
          <w:szCs w:val="72"/>
          <w:u w:val="single"/>
        </w:rPr>
        <w:t>,в</w:t>
      </w:r>
      <w:proofErr w:type="gramEnd"/>
      <w:r w:rsidRPr="00FC3137">
        <w:rPr>
          <w:rFonts w:ascii="Times New Roman" w:hAnsi="Times New Roman" w:cs="Times New Roman"/>
          <w:b/>
          <w:sz w:val="72"/>
          <w:szCs w:val="72"/>
          <w:u w:val="single"/>
        </w:rPr>
        <w:t>ывод</w:t>
      </w:r>
      <w:proofErr w:type="spellEnd"/>
      <w:r w:rsidRPr="00FC3137">
        <w:rPr>
          <w:rFonts w:ascii="Times New Roman" w:hAnsi="Times New Roman" w:cs="Times New Roman"/>
          <w:b/>
          <w:sz w:val="72"/>
          <w:szCs w:val="72"/>
          <w:u w:val="single"/>
        </w:rPr>
        <w:t>:</w:t>
      </w:r>
    </w:p>
    <w:p w:rsidR="004831B9" w:rsidRPr="00FC3137" w:rsidRDefault="004831B9" w:rsidP="00463C24">
      <w:pPr>
        <w:rPr>
          <w:rFonts w:ascii="Times New Roman" w:hAnsi="Times New Roman" w:cs="Times New Roman"/>
          <w:b/>
          <w:sz w:val="72"/>
          <w:szCs w:val="72"/>
        </w:rPr>
      </w:pPr>
      <w:r w:rsidRPr="00FC3137">
        <w:rPr>
          <w:rFonts w:ascii="Times New Roman" w:hAnsi="Times New Roman" w:cs="Times New Roman"/>
          <w:b/>
          <w:sz w:val="72"/>
          <w:szCs w:val="72"/>
        </w:rPr>
        <w:t xml:space="preserve">Таким образом, занимая активную жизненную позицию, осуществляя экологическую деятельность можно внести свой вклад в решение </w:t>
      </w:r>
      <w:proofErr w:type="spellStart"/>
      <w:r w:rsidRPr="00FC3137">
        <w:rPr>
          <w:rFonts w:ascii="Times New Roman" w:hAnsi="Times New Roman" w:cs="Times New Roman"/>
          <w:b/>
          <w:sz w:val="72"/>
          <w:szCs w:val="72"/>
        </w:rPr>
        <w:t>эко-проблем</w:t>
      </w:r>
      <w:proofErr w:type="spellEnd"/>
      <w:r w:rsidRPr="00FC3137">
        <w:rPr>
          <w:rFonts w:ascii="Times New Roman" w:hAnsi="Times New Roman" w:cs="Times New Roman"/>
          <w:b/>
          <w:sz w:val="72"/>
          <w:szCs w:val="72"/>
        </w:rPr>
        <w:t xml:space="preserve"> и, в частности, экологические проблемы городов (включая и город Сергиев Посад)</w:t>
      </w:r>
      <w:r w:rsidR="00367D53" w:rsidRPr="00FC3137">
        <w:rPr>
          <w:rFonts w:ascii="Times New Roman" w:hAnsi="Times New Roman" w:cs="Times New Roman"/>
          <w:b/>
          <w:sz w:val="72"/>
          <w:szCs w:val="72"/>
        </w:rPr>
        <w:t>.</w:t>
      </w:r>
    </w:p>
    <w:p w:rsidR="00101625" w:rsidRPr="008E0077" w:rsidRDefault="00101625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101625" w:rsidRPr="008E0077" w:rsidRDefault="00101625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0F4E0A" w:rsidRDefault="000F4E0A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0F4E0A" w:rsidRDefault="000F4E0A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0F4E0A" w:rsidRDefault="000F4E0A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0F4E0A" w:rsidRPr="00A72ABA" w:rsidRDefault="000F4E0A" w:rsidP="000F4E0A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A72ABA">
        <w:rPr>
          <w:rFonts w:ascii="Times New Roman" w:hAnsi="Times New Roman" w:cs="Times New Roman"/>
          <w:b/>
          <w:sz w:val="96"/>
          <w:szCs w:val="96"/>
        </w:rPr>
        <w:t>Проект:</w:t>
      </w:r>
    </w:p>
    <w:p w:rsidR="000F4E0A" w:rsidRPr="00A72ABA" w:rsidRDefault="000F4E0A" w:rsidP="00101625">
      <w:pPr>
        <w:rPr>
          <w:rFonts w:ascii="Times New Roman" w:hAnsi="Times New Roman" w:cs="Times New Roman"/>
          <w:b/>
          <w:sz w:val="96"/>
          <w:szCs w:val="96"/>
          <w:u w:val="single"/>
        </w:rPr>
      </w:pPr>
      <w:r w:rsidRPr="00A72ABA">
        <w:rPr>
          <w:rFonts w:ascii="Times New Roman" w:hAnsi="Times New Roman" w:cs="Times New Roman"/>
          <w:b/>
          <w:sz w:val="96"/>
          <w:szCs w:val="96"/>
          <w:u w:val="single"/>
        </w:rPr>
        <w:t>«Глобальные проблемы городов и пути их решения. (На примере деятельности общественной организации «ЭКА»)».</w:t>
      </w:r>
    </w:p>
    <w:p w:rsidR="000F4E0A" w:rsidRPr="00A72ABA" w:rsidRDefault="000F4E0A" w:rsidP="00101625">
      <w:pPr>
        <w:rPr>
          <w:rFonts w:ascii="Times New Roman" w:hAnsi="Times New Roman" w:cs="Times New Roman"/>
          <w:b/>
          <w:sz w:val="96"/>
          <w:szCs w:val="96"/>
          <w:u w:val="single"/>
        </w:rPr>
      </w:pPr>
    </w:p>
    <w:p w:rsidR="000F4E0A" w:rsidRPr="00A72ABA" w:rsidRDefault="000F4E0A" w:rsidP="00101625">
      <w:pPr>
        <w:rPr>
          <w:rFonts w:ascii="Times New Roman" w:hAnsi="Times New Roman" w:cs="Times New Roman"/>
          <w:b/>
          <w:sz w:val="96"/>
          <w:szCs w:val="96"/>
          <w:u w:val="single"/>
        </w:rPr>
      </w:pPr>
    </w:p>
    <w:p w:rsidR="000F4E0A" w:rsidRDefault="000F4E0A" w:rsidP="00101625">
      <w:pPr>
        <w:rPr>
          <w:rFonts w:ascii="Times New Roman" w:hAnsi="Times New Roman" w:cs="Times New Roman"/>
          <w:b/>
          <w:sz w:val="56"/>
          <w:szCs w:val="56"/>
          <w:u w:val="single"/>
        </w:rPr>
      </w:pPr>
    </w:p>
    <w:p w:rsidR="000F4E0A" w:rsidRDefault="000F4E0A" w:rsidP="00101625">
      <w:pPr>
        <w:rPr>
          <w:rFonts w:ascii="Times New Roman" w:hAnsi="Times New Roman" w:cs="Times New Roman"/>
          <w:b/>
          <w:sz w:val="56"/>
          <w:szCs w:val="56"/>
          <w:u w:val="single"/>
        </w:rPr>
      </w:pPr>
    </w:p>
    <w:p w:rsidR="000F4E0A" w:rsidRDefault="000F4E0A" w:rsidP="00101625">
      <w:pPr>
        <w:rPr>
          <w:rFonts w:ascii="Times New Roman" w:hAnsi="Times New Roman" w:cs="Times New Roman"/>
          <w:b/>
          <w:sz w:val="56"/>
          <w:szCs w:val="56"/>
          <w:u w:val="single"/>
        </w:rPr>
      </w:pPr>
    </w:p>
    <w:p w:rsidR="000F4E0A" w:rsidRDefault="000F4E0A" w:rsidP="00101625">
      <w:pPr>
        <w:rPr>
          <w:rFonts w:ascii="Times New Roman" w:hAnsi="Times New Roman" w:cs="Times New Roman"/>
          <w:b/>
          <w:sz w:val="56"/>
          <w:szCs w:val="56"/>
          <w:u w:val="single"/>
        </w:rPr>
      </w:pPr>
    </w:p>
    <w:p w:rsidR="000F4E0A" w:rsidRDefault="000F4E0A" w:rsidP="00101625">
      <w:pPr>
        <w:rPr>
          <w:rFonts w:ascii="Times New Roman" w:hAnsi="Times New Roman" w:cs="Times New Roman"/>
          <w:b/>
          <w:sz w:val="56"/>
          <w:szCs w:val="56"/>
          <w:u w:val="single"/>
        </w:rPr>
      </w:pPr>
    </w:p>
    <w:p w:rsidR="000F4E0A" w:rsidRDefault="000F4E0A" w:rsidP="00101625">
      <w:pPr>
        <w:rPr>
          <w:rFonts w:ascii="Times New Roman" w:hAnsi="Times New Roman" w:cs="Times New Roman"/>
          <w:b/>
          <w:sz w:val="56"/>
          <w:szCs w:val="56"/>
          <w:u w:val="single"/>
        </w:rPr>
      </w:pPr>
    </w:p>
    <w:p w:rsidR="000F4E0A" w:rsidRDefault="000F4E0A" w:rsidP="00101625">
      <w:pPr>
        <w:rPr>
          <w:rFonts w:ascii="Times New Roman" w:hAnsi="Times New Roman" w:cs="Times New Roman"/>
          <w:b/>
          <w:sz w:val="56"/>
          <w:szCs w:val="56"/>
          <w:u w:val="single"/>
        </w:rPr>
      </w:pPr>
    </w:p>
    <w:p w:rsidR="000F4E0A" w:rsidRDefault="000F4E0A" w:rsidP="00101625">
      <w:pPr>
        <w:rPr>
          <w:rFonts w:ascii="Times New Roman" w:hAnsi="Times New Roman" w:cs="Times New Roman"/>
          <w:b/>
          <w:sz w:val="56"/>
          <w:szCs w:val="56"/>
          <w:u w:val="single"/>
        </w:rPr>
      </w:pPr>
    </w:p>
    <w:p w:rsidR="00A72ABA" w:rsidRDefault="00A72ABA" w:rsidP="00101625">
      <w:pPr>
        <w:rPr>
          <w:rFonts w:ascii="Times New Roman" w:hAnsi="Times New Roman" w:cs="Times New Roman"/>
          <w:b/>
          <w:sz w:val="56"/>
          <w:szCs w:val="56"/>
          <w:u w:val="single"/>
        </w:rPr>
      </w:pPr>
    </w:p>
    <w:p w:rsidR="000F4E0A" w:rsidRDefault="000F4E0A" w:rsidP="00101625">
      <w:pPr>
        <w:rPr>
          <w:rFonts w:ascii="Times New Roman" w:hAnsi="Times New Roman" w:cs="Times New Roman"/>
          <w:b/>
          <w:sz w:val="56"/>
          <w:szCs w:val="56"/>
          <w:u w:val="single"/>
        </w:rPr>
      </w:pPr>
    </w:p>
    <w:p w:rsidR="000F4E0A" w:rsidRPr="00A72ABA" w:rsidRDefault="000F4E0A" w:rsidP="00101625">
      <w:pPr>
        <w:rPr>
          <w:rFonts w:ascii="Times New Roman" w:hAnsi="Times New Roman" w:cs="Times New Roman"/>
          <w:b/>
          <w:sz w:val="72"/>
          <w:szCs w:val="72"/>
          <w:u w:val="single"/>
        </w:rPr>
      </w:pPr>
      <w:r w:rsidRPr="00A72ABA">
        <w:rPr>
          <w:rFonts w:ascii="Times New Roman" w:hAnsi="Times New Roman" w:cs="Times New Roman"/>
          <w:b/>
          <w:sz w:val="72"/>
          <w:szCs w:val="72"/>
          <w:u w:val="single"/>
        </w:rPr>
        <w:t>« Спасибо тем, кто помог!»:</w:t>
      </w:r>
    </w:p>
    <w:p w:rsidR="000F4E0A" w:rsidRDefault="000F4E0A" w:rsidP="00101625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Активисты «ЭКА»;</w:t>
      </w:r>
    </w:p>
    <w:p w:rsidR="000F4E0A" w:rsidRDefault="000F4E0A" w:rsidP="00101625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lastRenderedPageBreak/>
        <w:t>Спонсоры:</w:t>
      </w:r>
    </w:p>
    <w:p w:rsidR="00A72ABA" w:rsidRDefault="00A72ABA" w:rsidP="00A72ABA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0F4E0A">
        <w:rPr>
          <w:rFonts w:ascii="Times New Roman" w:hAnsi="Times New Roman" w:cs="Times New Roman"/>
          <w:b/>
          <w:sz w:val="56"/>
          <w:szCs w:val="56"/>
        </w:rPr>
        <w:t>«Мегафон»</w:t>
      </w:r>
      <w:r w:rsidRPr="00A72ABA">
        <w:rPr>
          <w:rFonts w:ascii="Times New Roman" w:hAnsi="Times New Roman" w:cs="Times New Roman"/>
          <w:b/>
          <w:sz w:val="56"/>
          <w:szCs w:val="56"/>
        </w:rPr>
        <w:t xml:space="preserve"> </w:t>
      </w:r>
      <w:r>
        <w:rPr>
          <w:rFonts w:ascii="Times New Roman" w:hAnsi="Times New Roman" w:cs="Times New Roman"/>
          <w:b/>
          <w:sz w:val="56"/>
          <w:szCs w:val="56"/>
        </w:rPr>
        <w:t xml:space="preserve">     </w:t>
      </w:r>
    </w:p>
    <w:p w:rsidR="00A72ABA" w:rsidRDefault="00A72ABA" w:rsidP="00101625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0F4E0A">
        <w:rPr>
          <w:rFonts w:ascii="Times New Roman" w:hAnsi="Times New Roman" w:cs="Times New Roman"/>
          <w:b/>
          <w:sz w:val="56"/>
          <w:szCs w:val="56"/>
        </w:rPr>
        <w:t>«</w:t>
      </w:r>
      <w:proofErr w:type="spellStart"/>
      <w:r>
        <w:rPr>
          <w:rFonts w:ascii="Times New Roman" w:hAnsi="Times New Roman" w:cs="Times New Roman"/>
          <w:b/>
          <w:sz w:val="56"/>
          <w:szCs w:val="56"/>
        </w:rPr>
        <w:t>Фаберлик</w:t>
      </w:r>
      <w:proofErr w:type="spellEnd"/>
      <w:r>
        <w:rPr>
          <w:rFonts w:ascii="Times New Roman" w:hAnsi="Times New Roman" w:cs="Times New Roman"/>
          <w:b/>
          <w:sz w:val="56"/>
          <w:szCs w:val="56"/>
        </w:rPr>
        <w:t>»</w:t>
      </w:r>
      <w:r w:rsidRPr="00A72ABA">
        <w:rPr>
          <w:rFonts w:ascii="Times New Roman" w:hAnsi="Times New Roman" w:cs="Times New Roman"/>
          <w:b/>
          <w:sz w:val="56"/>
          <w:szCs w:val="56"/>
        </w:rPr>
        <w:t xml:space="preserve"> </w:t>
      </w:r>
    </w:p>
    <w:p w:rsidR="000F4E0A" w:rsidRDefault="00A72ABA" w:rsidP="00101625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56"/>
          <w:szCs w:val="56"/>
        </w:rPr>
        <w:t>Рено</w:t>
      </w:r>
      <w:proofErr w:type="spellEnd"/>
      <w:r>
        <w:rPr>
          <w:rFonts w:ascii="Times New Roman" w:hAnsi="Times New Roman" w:cs="Times New Roman"/>
          <w:b/>
          <w:sz w:val="56"/>
          <w:szCs w:val="56"/>
        </w:rPr>
        <w:t>»</w:t>
      </w:r>
    </w:p>
    <w:p w:rsidR="00A72ABA" w:rsidRDefault="00A72ABA" w:rsidP="00101625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Администрация города Сергиева Посада и района</w:t>
      </w:r>
    </w:p>
    <w:p w:rsidR="000F4E0A" w:rsidRDefault="000F4E0A" w:rsidP="00101625">
      <w:pPr>
        <w:rPr>
          <w:rFonts w:ascii="Times New Roman" w:hAnsi="Times New Roman" w:cs="Times New Roman"/>
          <w:b/>
          <w:sz w:val="56"/>
          <w:szCs w:val="56"/>
        </w:rPr>
      </w:pPr>
    </w:p>
    <w:p w:rsidR="000F4E0A" w:rsidRPr="000F4E0A" w:rsidRDefault="000F4E0A" w:rsidP="00101625">
      <w:pPr>
        <w:rPr>
          <w:rFonts w:ascii="Times New Roman" w:hAnsi="Times New Roman" w:cs="Times New Roman"/>
          <w:b/>
          <w:sz w:val="56"/>
          <w:szCs w:val="56"/>
        </w:rPr>
      </w:pPr>
    </w:p>
    <w:sectPr w:rsidR="000F4E0A" w:rsidRPr="000F4E0A" w:rsidSect="00FC313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80263"/>
    <w:multiLevelType w:val="hybridMultilevel"/>
    <w:tmpl w:val="1FB6E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D90D54"/>
    <w:multiLevelType w:val="hybridMultilevel"/>
    <w:tmpl w:val="E304CF4E"/>
    <w:lvl w:ilvl="0" w:tplc="F27879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625"/>
    <w:rsid w:val="000F4E0A"/>
    <w:rsid w:val="00101625"/>
    <w:rsid w:val="001F1D90"/>
    <w:rsid w:val="00212D4B"/>
    <w:rsid w:val="00367D53"/>
    <w:rsid w:val="003E00B5"/>
    <w:rsid w:val="004110E6"/>
    <w:rsid w:val="00463C24"/>
    <w:rsid w:val="004831B9"/>
    <w:rsid w:val="00531A9E"/>
    <w:rsid w:val="006D7A82"/>
    <w:rsid w:val="008E0077"/>
    <w:rsid w:val="009D3264"/>
    <w:rsid w:val="00A72ABA"/>
    <w:rsid w:val="00BE1BDD"/>
    <w:rsid w:val="00C7060F"/>
    <w:rsid w:val="00F7189E"/>
    <w:rsid w:val="00FC3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0B5"/>
  </w:style>
  <w:style w:type="paragraph" w:styleId="2">
    <w:name w:val="heading 2"/>
    <w:basedOn w:val="a"/>
    <w:link w:val="20"/>
    <w:uiPriority w:val="9"/>
    <w:qFormat/>
    <w:rsid w:val="001016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016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1016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1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9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9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3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B0612-81A7-4463-A060-79563C0E7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2002-01-05T21:47:00Z</cp:lastPrinted>
  <dcterms:created xsi:type="dcterms:W3CDTF">2002-01-04T21:36:00Z</dcterms:created>
  <dcterms:modified xsi:type="dcterms:W3CDTF">2002-01-05T21:47:00Z</dcterms:modified>
</cp:coreProperties>
</file>